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2024年教育学院教育专业硕士研究生调剂拟录取名单</w:t>
      </w:r>
    </w:p>
    <w:tbl>
      <w:tblPr>
        <w:tblStyle w:val="2"/>
        <w:tblpPr w:leftFromText="180" w:rightFromText="180" w:vertAnchor="text" w:horzAnchor="page" w:tblpXSpec="center" w:tblpY="296"/>
        <w:tblOverlap w:val="never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791"/>
        <w:gridCol w:w="846"/>
        <w:gridCol w:w="1060"/>
        <w:gridCol w:w="1060"/>
        <w:gridCol w:w="849"/>
        <w:gridCol w:w="1896"/>
        <w:gridCol w:w="21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考生编号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初试成绩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复试成绩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总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47"/>
              </w:tabs>
              <w:jc w:val="left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ab/>
            </w: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调剂方向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47"/>
              </w:tabs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Cs w:val="21"/>
              </w:rPr>
              <w:t>录取情况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111174210015751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程卓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103194321808236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陆嘉霖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81.84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103194348915385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邢舒琪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81.52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103704210010432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刘丹妮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81.39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103704210003966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尹晶晶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86.3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81.33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103704210000984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吴冰晶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84.15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80.97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106384045100656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罗乐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80.76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101664000001079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胡欣桐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80.52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106354305017248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孙成静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80.21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103194321507818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张蕾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84.63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80.13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101664000004302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李晓萌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85.55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80.13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103194410418568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司梦雨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83.43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79.91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103194341214218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王晓梦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82.25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79.84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103714211500648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王希凡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未录取（名额已满）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101664000004633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孙晓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79.69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未录取（名额已满）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102954212013950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</w:rPr>
              <w:t>徐明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83.05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79.66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小学教育（全日）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未录取（名额已满）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102874211007931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王俊生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78.35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教育管理（非全）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104514730001375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宋雨蝶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85.25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76.82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教育管理（非全）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103704210010473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胡梦琪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83.7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80.83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学科思政（全日）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103704210010512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吴薇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83.55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79.81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学科思政（全日）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103704210010471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庄晓倩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79.83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79.67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学科思政（全日）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</w:rPr>
              <w:t>拟录取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Times New Roman" w:hAnsi="Times New Roman" w:cs="Times New Roman"/>
          <w:sz w:val="24"/>
        </w:rPr>
      </w:pPr>
      <w:r>
        <w:rPr>
          <w:rFonts w:hint="eastAsia"/>
        </w:rPr>
        <w:t xml:space="preserve">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 xml:space="preserve"> </w:t>
      </w:r>
    </w:p>
    <w:p>
      <w:pPr>
        <w:ind w:firstLine="11760" w:firstLineChars="4900"/>
        <w:rPr>
          <w:rFonts w:ascii="Times New Roman" w:hAnsi="Times New Roman" w:cs="Times New Roman"/>
          <w:sz w:val="24"/>
        </w:rPr>
      </w:pPr>
    </w:p>
    <w:p>
      <w:pPr>
        <w:ind w:firstLine="11760" w:firstLineChars="4900"/>
        <w:rPr>
          <w:rFonts w:ascii="Times New Roman" w:hAnsi="Times New Roman" w:cs="Times New Roman"/>
          <w:sz w:val="24"/>
        </w:rPr>
      </w:pPr>
    </w:p>
    <w:p>
      <w:pPr>
        <w:ind w:firstLine="11760" w:firstLineChars="4900"/>
        <w:rPr>
          <w:rFonts w:ascii="Times New Roman" w:hAnsi="Times New Roman" w:cs="Times New Roman"/>
          <w:sz w:val="24"/>
        </w:rPr>
      </w:pPr>
    </w:p>
    <w:p>
      <w:pPr>
        <w:ind w:firstLine="11760" w:firstLineChars="4900"/>
        <w:rPr>
          <w:rFonts w:ascii="Times New Roman" w:hAnsi="Times New Roman" w:cs="Times New Roman"/>
          <w:sz w:val="24"/>
        </w:rPr>
      </w:pPr>
    </w:p>
    <w:p>
      <w:bookmarkStart w:id="0" w:name="_GoBack"/>
      <w:bookmarkEnd w:id="0"/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GFjNjk0NjNhNTUzZDFkNDg0MjM1NmIxMTUxZDgifQ=="/>
  </w:docVars>
  <w:rsids>
    <w:rsidRoot w:val="00592354"/>
    <w:rsid w:val="0004498A"/>
    <w:rsid w:val="001816A3"/>
    <w:rsid w:val="0038642E"/>
    <w:rsid w:val="00592354"/>
    <w:rsid w:val="006E4258"/>
    <w:rsid w:val="00780E6C"/>
    <w:rsid w:val="00914B7E"/>
    <w:rsid w:val="009F54F4"/>
    <w:rsid w:val="00A83FA1"/>
    <w:rsid w:val="00D8693B"/>
    <w:rsid w:val="035C596D"/>
    <w:rsid w:val="1C797021"/>
    <w:rsid w:val="22DB0474"/>
    <w:rsid w:val="2EA965E7"/>
    <w:rsid w:val="302E1B31"/>
    <w:rsid w:val="46701140"/>
    <w:rsid w:val="4F64231E"/>
    <w:rsid w:val="57BE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